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46EFACE" wp14:paraId="59BA2582" wp14:textId="7A70A327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D0FCFED">
        <w:drawing>
          <wp:inline xmlns:wp14="http://schemas.microsoft.com/office/word/2010/wordprocessingDrawing" wp14:editId="2468580C" wp14:anchorId="62584D44">
            <wp:extent cx="2190750" cy="571500"/>
            <wp:effectExtent l="0" t="0" r="0" b="0"/>
            <wp:docPr id="1630978526" name="" descr="Picture 1218877335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05f084a1c42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="6D0FCFED">
        <w:drawing>
          <wp:inline xmlns:wp14="http://schemas.microsoft.com/office/word/2010/wordprocessingDrawing" wp14:editId="5BCA0044" wp14:anchorId="5F011F1D">
            <wp:extent cx="1657350" cy="485775"/>
            <wp:effectExtent l="0" t="0" r="0" b="0"/>
            <wp:docPr id="2031008397" name="" descr="Picture 425681462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be90abc1a4a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46EFACE" wp14:paraId="03444A18" wp14:textId="0608B7C6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746EFACE" wp14:paraId="50F17A8E" wp14:textId="70464B8D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es-MX"/>
        </w:rPr>
      </w:pPr>
      <w:r w:rsidRPr="746EFACE" w:rsidR="6D0FCFE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  <w:t>Avance 4. Modelos Alternativos</w:t>
      </w:r>
    </w:p>
    <w:p xmlns:wp14="http://schemas.microsoft.com/office/word/2010/wordml" w:rsidP="746EFACE" wp14:paraId="0906288C" wp14:textId="35765DAA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746EFACE" wp14:paraId="5831760F" wp14:textId="35B079C4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746EFACE" wp14:paraId="3935DE2C" wp14:textId="20AF53EF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D0FCFED">
        <w:drawing>
          <wp:inline xmlns:wp14="http://schemas.microsoft.com/office/word/2010/wordprocessingDrawing" wp14:editId="267ABE3C" wp14:anchorId="77D2389B">
            <wp:extent cx="4000500" cy="2400300"/>
            <wp:effectExtent l="0" t="0" r="0" b="0"/>
            <wp:docPr id="354679903" name="" descr="Imagen que contiene Interfaz de usuario gráfica&#10;&#10;El contenido generado por IA puede ser incorrecto., 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8802b9cb1344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</w:p>
    <w:p xmlns:wp14="http://schemas.microsoft.com/office/word/2010/wordml" w:rsidP="746EFACE" wp14:paraId="5189969C" wp14:textId="7B986466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46EFACE" w:rsidR="6D0FCFE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  <w:t>Análisis de Anaqueles BimboNet </w:t>
      </w:r>
    </w:p>
    <w:p xmlns:wp14="http://schemas.microsoft.com/office/word/2010/wordml" w:rsidP="746EFACE" wp14:paraId="2A13D9E0" wp14:textId="184A982D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46EFACE" w:rsidR="6D0FCFE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  <w:t>Equipo 14</w:t>
      </w:r>
    </w:p>
    <w:p xmlns:wp14="http://schemas.microsoft.com/office/word/2010/wordml" w:rsidP="746EFACE" wp14:paraId="348769D5" wp14:textId="0FD16B6B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46EFACE" w:rsidR="6D0FCFE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  <w:t>Integrantes del equipo:</w:t>
      </w:r>
    </w:p>
    <w:p xmlns:wp14="http://schemas.microsoft.com/office/word/2010/wordml" w:rsidP="746EFACE" wp14:paraId="55C21B75" wp14:textId="654AA41B">
      <w:pPr>
        <w:pStyle w:val="ListParagraph"/>
        <w:numPr>
          <w:ilvl w:val="0"/>
          <w:numId w:val="1"/>
        </w:num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46EFACE" w:rsidR="6D0FCFE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  <w:t>Giancarlo Franco Carrillo A01638108</w:t>
      </w:r>
    </w:p>
    <w:p xmlns:wp14="http://schemas.microsoft.com/office/word/2010/wordml" w:rsidP="746EFACE" wp14:paraId="076BEB93" wp14:textId="14E398AC">
      <w:pPr>
        <w:pStyle w:val="ListParagraph"/>
        <w:numPr>
          <w:ilvl w:val="0"/>
          <w:numId w:val="1"/>
        </w:num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46EFACE" w:rsidR="6D0FCFE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  <w:t>Luis Fernando Rivera Albarrán A01209133</w:t>
      </w:r>
    </w:p>
    <w:p xmlns:wp14="http://schemas.microsoft.com/office/word/2010/wordml" w:rsidP="746EFACE" wp14:paraId="2EA43A8E" wp14:textId="09A8B99C">
      <w:pPr>
        <w:pStyle w:val="ListParagraph"/>
        <w:numPr>
          <w:ilvl w:val="0"/>
          <w:numId w:val="1"/>
        </w:num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46EFACE" w:rsidR="6D0FCFED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  <w:t>Brandon Vladimir Montoya López A01209115</w:t>
      </w:r>
    </w:p>
    <w:p xmlns:wp14="http://schemas.microsoft.com/office/word/2010/wordml" wp14:paraId="2C078E63" wp14:textId="4CDF5D0F"/>
    <w:p w:rsidR="746EFACE" w:rsidRDefault="746EFACE" w14:paraId="733907A6" w14:textId="79F1CC53"/>
    <w:p w:rsidR="746EFACE" w:rsidRDefault="746EFACE" w14:paraId="05F17A6A" w14:textId="0FF000AB"/>
    <w:p w:rsidR="746EFACE" w:rsidRDefault="746EFACE" w14:paraId="2887BD36" w14:textId="44D628D6"/>
    <w:p w:rsidR="746EFACE" w:rsidP="021F6079" w:rsidRDefault="746EFACE" w14:paraId="3436F720" w14:textId="57FF8485">
      <w:pPr>
        <w:rPr>
          <w:b w:val="1"/>
          <w:bCs w:val="1"/>
        </w:rPr>
      </w:pPr>
      <w:r w:rsidRPr="021F6079" w:rsidR="6CD75CE2">
        <w:rPr>
          <w:b w:val="1"/>
          <w:bCs w:val="1"/>
        </w:rPr>
        <w:t>Introduccion</w:t>
      </w:r>
    </w:p>
    <w:p w:rsidR="6CD75CE2" w:rsidP="021F6079" w:rsidRDefault="6CD75CE2" w14:paraId="1806C3D2" w14:textId="37AB5543">
      <w:pPr>
        <w:rPr>
          <w:b w:val="0"/>
          <w:bCs w:val="0"/>
          <w:lang w:val="es-ES"/>
        </w:rPr>
      </w:pPr>
      <w:r w:rsidRPr="021F6079" w:rsidR="6CD75CE2">
        <w:rPr>
          <w:b w:val="0"/>
          <w:bCs w:val="0"/>
          <w:lang w:val="es-ES"/>
        </w:rPr>
        <w:t>Para este avance buscamos bases de datos de productos similares con el fin de entrenar y comparar los resultados obtenidos</w:t>
      </w:r>
      <w:r w:rsidRPr="021F6079" w:rsidR="64C74B50">
        <w:rPr>
          <w:b w:val="0"/>
          <w:bCs w:val="0"/>
          <w:lang w:val="es-ES"/>
        </w:rPr>
        <w:t xml:space="preserve">, </w:t>
      </w:r>
      <w:r w:rsidRPr="021F6079" w:rsidR="4F2A0DFD">
        <w:rPr>
          <w:b w:val="0"/>
          <w:bCs w:val="0"/>
          <w:lang w:val="es-ES"/>
        </w:rPr>
        <w:t>específicamente</w:t>
      </w:r>
      <w:r w:rsidRPr="021F6079" w:rsidR="64C74B50">
        <w:rPr>
          <w:b w:val="0"/>
          <w:bCs w:val="0"/>
          <w:lang w:val="es-ES"/>
        </w:rPr>
        <w:t xml:space="preserve"> entrenamos dos modelos yolov8 y yolo11 para dos </w:t>
      </w:r>
      <w:r w:rsidRPr="021F6079" w:rsidR="2FE4418F">
        <w:rPr>
          <w:b w:val="0"/>
          <w:bCs w:val="0"/>
          <w:lang w:val="es-ES"/>
        </w:rPr>
        <w:t>distintos</w:t>
      </w:r>
      <w:r w:rsidRPr="021F6079" w:rsidR="64C74B50">
        <w:rPr>
          <w:b w:val="0"/>
          <w:bCs w:val="0"/>
          <w:lang w:val="es-ES"/>
        </w:rPr>
        <w:t xml:space="preserve"> conjuntos de datos, y </w:t>
      </w:r>
      <w:r w:rsidRPr="021F6079" w:rsidR="3570A09B">
        <w:rPr>
          <w:b w:val="0"/>
          <w:bCs w:val="0"/>
          <w:lang w:val="es-ES"/>
        </w:rPr>
        <w:t>además</w:t>
      </w:r>
      <w:r w:rsidRPr="021F6079" w:rsidR="64C74B50">
        <w:rPr>
          <w:b w:val="0"/>
          <w:bCs w:val="0"/>
          <w:lang w:val="es-ES"/>
        </w:rPr>
        <w:t xml:space="preserve"> comparamos </w:t>
      </w:r>
      <w:r w:rsidRPr="021F6079" w:rsidR="7B85921D">
        <w:rPr>
          <w:b w:val="0"/>
          <w:bCs w:val="0"/>
          <w:lang w:val="es-ES"/>
        </w:rPr>
        <w:t xml:space="preserve">con un modelo de </w:t>
      </w:r>
      <w:r w:rsidRPr="021F6079" w:rsidR="0698E247">
        <w:rPr>
          <w:b w:val="0"/>
          <w:bCs w:val="0"/>
          <w:lang w:val="es-ES"/>
        </w:rPr>
        <w:t>segmentación para tener una alternati</w:t>
      </w:r>
      <w:r w:rsidRPr="021F6079" w:rsidR="76D69832">
        <w:rPr>
          <w:b w:val="0"/>
          <w:bCs w:val="0"/>
          <w:lang w:val="es-ES"/>
        </w:rPr>
        <w:t>va de SAM para generar máscaras de manera automática a nuestros datos</w:t>
      </w:r>
      <w:r w:rsidRPr="021F6079" w:rsidR="7B85921D">
        <w:rPr>
          <w:b w:val="0"/>
          <w:bCs w:val="0"/>
          <w:lang w:val="es-ES"/>
        </w:rPr>
        <w:t>.</w:t>
      </w:r>
    </w:p>
    <w:p w:rsidR="6C3597D8" w:rsidP="021F6079" w:rsidRDefault="6C3597D8" w14:paraId="08544FF0" w14:textId="65F5C484">
      <w:pPr>
        <w:rPr>
          <w:b w:val="0"/>
          <w:bCs w:val="0"/>
          <w:lang w:val="es-ES"/>
        </w:rPr>
      </w:pPr>
      <w:r w:rsidRPr="021F6079" w:rsidR="6C3597D8">
        <w:rPr>
          <w:b w:val="0"/>
          <w:bCs w:val="0"/>
          <w:lang w:val="es-ES"/>
        </w:rPr>
        <w:t xml:space="preserve">También ya conseguimos anotaciones en formato COCO para poder entrenar un YOLO o SAM con nuestro </w:t>
      </w:r>
      <w:r w:rsidRPr="021F6079" w:rsidR="6C3597D8">
        <w:rPr>
          <w:b w:val="0"/>
          <w:bCs w:val="0"/>
          <w:lang w:val="es-ES"/>
        </w:rPr>
        <w:t>data</w:t>
      </w:r>
      <w:r w:rsidRPr="021F6079" w:rsidR="1A2752E6">
        <w:rPr>
          <w:b w:val="0"/>
          <w:bCs w:val="0"/>
          <w:lang w:val="es-ES"/>
        </w:rPr>
        <w:t>set</w:t>
      </w:r>
      <w:r w:rsidRPr="021F6079" w:rsidR="1A2752E6">
        <w:rPr>
          <w:b w:val="0"/>
          <w:bCs w:val="0"/>
          <w:lang w:val="es-ES"/>
        </w:rPr>
        <w:t xml:space="preserve"> sintético.</w:t>
      </w:r>
    </w:p>
    <w:p w:rsidR="021F6079" w:rsidP="021F6079" w:rsidRDefault="021F6079" w14:paraId="35452F18" w14:textId="445BF587">
      <w:pPr>
        <w:rPr>
          <w:b w:val="1"/>
          <w:bCs w:val="1"/>
          <w:lang w:val="es-ES"/>
        </w:rPr>
      </w:pPr>
    </w:p>
    <w:p w:rsidR="29A867FF" w:rsidP="021F6079" w:rsidRDefault="29A867FF" w14:paraId="3FE577FC" w14:textId="624BF9BD">
      <w:pPr>
        <w:rPr>
          <w:b w:val="1"/>
          <w:bCs w:val="1"/>
          <w:lang w:val="es-ES"/>
        </w:rPr>
      </w:pPr>
      <w:r w:rsidRPr="021F6079" w:rsidR="29A867FF">
        <w:rPr>
          <w:b w:val="1"/>
          <w:bCs w:val="1"/>
          <w:lang w:val="es-ES"/>
        </w:rPr>
        <w:t>Análisis</w:t>
      </w:r>
      <w:r w:rsidRPr="021F6079" w:rsidR="29A867FF">
        <w:rPr>
          <w:b w:val="1"/>
          <w:bCs w:val="1"/>
          <w:lang w:val="es-ES"/>
        </w:rPr>
        <w:t xml:space="preserve"> comparativo de los modelos</w:t>
      </w:r>
    </w:p>
    <w:p w:rsidR="021F6079" w:rsidRDefault="021F6079" w14:paraId="6C3326DF" w14:textId="087FE262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025"/>
        <w:gridCol w:w="2265"/>
        <w:gridCol w:w="2310"/>
        <w:gridCol w:w="2760"/>
      </w:tblGrid>
      <w:tr w:rsidR="021F6079" w:rsidTr="021F6079" w14:paraId="66740635">
        <w:trPr>
          <w:trHeight w:val="300"/>
        </w:trPr>
        <w:tc>
          <w:tcPr>
            <w:tcW w:w="2025" w:type="dxa"/>
            <w:tcMar/>
          </w:tcPr>
          <w:p w:rsidR="394F9E97" w:rsidP="021F6079" w:rsidRDefault="394F9E97" w14:paraId="467E3764" w14:textId="28F583C2">
            <w:pPr>
              <w:pStyle w:val="Normal"/>
              <w:rPr>
                <w:b w:val="1"/>
                <w:bCs w:val="1"/>
                <w:lang w:val="es-ES"/>
              </w:rPr>
            </w:pPr>
            <w:r w:rsidRPr="021F6079" w:rsidR="394F9E97">
              <w:rPr>
                <w:b w:val="1"/>
                <w:bCs w:val="1"/>
                <w:lang w:val="es-ES"/>
              </w:rPr>
              <w:t>Dataset</w:t>
            </w:r>
            <w:r w:rsidRPr="021F6079" w:rsidR="394F9E97">
              <w:rPr>
                <w:b w:val="1"/>
                <w:bCs w:val="1"/>
                <w:lang w:val="es-ES"/>
              </w:rPr>
              <w:t>/Modelo</w:t>
            </w:r>
          </w:p>
        </w:tc>
        <w:tc>
          <w:tcPr>
            <w:tcW w:w="2265" w:type="dxa"/>
            <w:tcMar/>
          </w:tcPr>
          <w:p w:rsidR="394F9E97" w:rsidP="021F6079" w:rsidRDefault="394F9E97" w14:paraId="428A04D0" w14:textId="6C821EA7">
            <w:pPr>
              <w:pStyle w:val="Normal"/>
              <w:rPr>
                <w:b w:val="1"/>
                <w:bCs w:val="1"/>
                <w:lang w:val="es-ES"/>
              </w:rPr>
            </w:pPr>
            <w:r w:rsidRPr="021F6079" w:rsidR="394F9E97">
              <w:rPr>
                <w:b w:val="1"/>
                <w:bCs w:val="1"/>
                <w:lang w:val="es-ES"/>
              </w:rPr>
              <w:t>YOLOv8</w:t>
            </w:r>
          </w:p>
        </w:tc>
        <w:tc>
          <w:tcPr>
            <w:tcW w:w="2310" w:type="dxa"/>
            <w:tcMar/>
          </w:tcPr>
          <w:p w:rsidR="394F9E97" w:rsidP="021F6079" w:rsidRDefault="394F9E97" w14:paraId="6B11D71B" w14:textId="67FC2823">
            <w:pPr>
              <w:pStyle w:val="Normal"/>
              <w:rPr>
                <w:b w:val="1"/>
                <w:bCs w:val="1"/>
                <w:lang w:val="es-ES"/>
              </w:rPr>
            </w:pPr>
            <w:r w:rsidRPr="021F6079" w:rsidR="394F9E97">
              <w:rPr>
                <w:b w:val="1"/>
                <w:bCs w:val="1"/>
                <w:lang w:val="es-ES"/>
              </w:rPr>
              <w:t>YOLO11</w:t>
            </w:r>
          </w:p>
        </w:tc>
        <w:tc>
          <w:tcPr>
            <w:tcW w:w="2760" w:type="dxa"/>
            <w:tcMar/>
          </w:tcPr>
          <w:p w:rsidR="32892784" w:rsidP="021F6079" w:rsidRDefault="32892784" w14:paraId="04FCFD16" w14:textId="64FF35D1">
            <w:pPr>
              <w:pStyle w:val="Normal"/>
              <w:rPr>
                <w:b w:val="1"/>
                <w:bCs w:val="1"/>
                <w:lang w:val="es-ES"/>
              </w:rPr>
            </w:pPr>
            <w:r w:rsidRPr="021F6079" w:rsidR="32892784">
              <w:rPr>
                <w:b w:val="1"/>
                <w:bCs w:val="1"/>
                <w:lang w:val="es-ES"/>
              </w:rPr>
              <w:t>Nota</w:t>
            </w:r>
          </w:p>
        </w:tc>
      </w:tr>
      <w:tr w:rsidR="021F6079" w:rsidTr="021F6079" w14:paraId="7A7534D7">
        <w:trPr>
          <w:trHeight w:val="300"/>
        </w:trPr>
        <w:tc>
          <w:tcPr>
            <w:tcW w:w="2025" w:type="dxa"/>
            <w:tcMar/>
          </w:tcPr>
          <w:p w:rsidR="581E293A" w:rsidP="021F6079" w:rsidRDefault="581E293A" w14:paraId="1F3F9743" w14:textId="74BB3E84">
            <w:pPr>
              <w:pStyle w:val="Normal"/>
              <w:rPr>
                <w:b w:val="1"/>
                <w:bCs w:val="1"/>
                <w:lang w:val="es-ES"/>
              </w:rPr>
            </w:pPr>
            <w:r w:rsidRPr="021F6079" w:rsidR="581E293A">
              <w:rPr>
                <w:b w:val="1"/>
                <w:bCs w:val="1"/>
                <w:lang w:val="es-ES"/>
              </w:rPr>
              <w:t xml:space="preserve">Store </w:t>
            </w:r>
            <w:r w:rsidRPr="021F6079" w:rsidR="581E293A">
              <w:rPr>
                <w:b w:val="1"/>
                <w:bCs w:val="1"/>
                <w:lang w:val="es-ES"/>
              </w:rPr>
              <w:t>products</w:t>
            </w:r>
            <w:r w:rsidRPr="021F6079" w:rsidR="581E293A">
              <w:rPr>
                <w:b w:val="1"/>
                <w:bCs w:val="1"/>
                <w:lang w:val="es-ES"/>
              </w:rPr>
              <w:t xml:space="preserve"> detection</w:t>
            </w:r>
          </w:p>
        </w:tc>
        <w:tc>
          <w:tcPr>
            <w:tcW w:w="2265" w:type="dxa"/>
            <w:tcMar/>
          </w:tcPr>
          <w:p w:rsidR="01B1C9EA" w:rsidRDefault="01B1C9EA" w14:paraId="6CDB9532" w14:textId="7E4EE930">
            <w:r w:rsidR="01B1C9EA">
              <w:drawing>
                <wp:inline wp14:editId="14C86587" wp14:anchorId="1EE2A767">
                  <wp:extent cx="1309910" cy="1478436"/>
                  <wp:effectExtent l="0" t="0" r="0" b="0"/>
                  <wp:docPr id="17088152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f727ef662a34e9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910" cy="1478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tcMar/>
          </w:tcPr>
          <w:p w:rsidR="50472FF2" w:rsidRDefault="50472FF2" w14:paraId="030EE4E2" w14:textId="28027C96">
            <w:r w:rsidR="50472FF2">
              <w:drawing>
                <wp:inline wp14:editId="03378B0C" wp14:anchorId="6EF62061">
                  <wp:extent cx="1296979" cy="1390650"/>
                  <wp:effectExtent l="0" t="0" r="0" b="0"/>
                  <wp:docPr id="13645743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ff32cc1cdb744b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979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Mar/>
          </w:tcPr>
          <w:p w:rsidR="7E53033B" w:rsidP="021F6079" w:rsidRDefault="7E53033B" w14:paraId="37AECBDC" w14:textId="529C418A">
            <w:pPr>
              <w:pStyle w:val="Normal"/>
              <w:rPr>
                <w:lang w:val="es-ES"/>
              </w:rPr>
            </w:pPr>
            <w:r w:rsidRPr="021F6079" w:rsidR="7E53033B">
              <w:rPr>
                <w:lang w:val="es-ES"/>
              </w:rPr>
              <w:t>Este modelo no segment</w:t>
            </w:r>
            <w:r w:rsidRPr="021F6079" w:rsidR="5D98ECD4">
              <w:rPr>
                <w:lang w:val="es-ES"/>
              </w:rPr>
              <w:t>a,</w:t>
            </w:r>
            <w:r w:rsidRPr="021F6079" w:rsidR="3360D4E8">
              <w:rPr>
                <w:lang w:val="es-ES"/>
              </w:rPr>
              <w:t xml:space="preserve"> sino que </w:t>
            </w:r>
            <w:r w:rsidRPr="021F6079" w:rsidR="5D98ECD4">
              <w:rPr>
                <w:lang w:val="es-ES"/>
              </w:rPr>
              <w:t xml:space="preserve">detecta y regresa las </w:t>
            </w:r>
            <w:r w:rsidRPr="021F6079" w:rsidR="5D98ECD4">
              <w:rPr>
                <w:lang w:val="es-ES"/>
              </w:rPr>
              <w:t>bounding</w:t>
            </w:r>
            <w:r w:rsidRPr="021F6079" w:rsidR="5D98ECD4">
              <w:rPr>
                <w:lang w:val="es-ES"/>
              </w:rPr>
              <w:t xml:space="preserve"> boxes de lo que interpreto como una de las </w:t>
            </w:r>
            <w:r w:rsidRPr="021F6079" w:rsidR="5FB1D959">
              <w:rPr>
                <w:lang w:val="es-ES"/>
              </w:rPr>
              <w:t xml:space="preserve">36 clases, </w:t>
            </w:r>
            <w:r w:rsidRPr="021F6079" w:rsidR="2F0F99FF">
              <w:rPr>
                <w:lang w:val="es-ES"/>
              </w:rPr>
              <w:t xml:space="preserve">por la naturaleza de nuestros datos, podríamos tomar las </w:t>
            </w:r>
            <w:r w:rsidRPr="021F6079" w:rsidR="2F0F99FF">
              <w:rPr>
                <w:lang w:val="es-ES"/>
              </w:rPr>
              <w:t>bounding</w:t>
            </w:r>
            <w:r w:rsidRPr="021F6079" w:rsidR="2F0F99FF">
              <w:rPr>
                <w:lang w:val="es-ES"/>
              </w:rPr>
              <w:t xml:space="preserve"> boxes como mascaras</w:t>
            </w:r>
            <w:r w:rsidRPr="021F6079" w:rsidR="3B3EEE66">
              <w:rPr>
                <w:lang w:val="es-ES"/>
              </w:rPr>
              <w:t>.</w:t>
            </w:r>
          </w:p>
          <w:p w:rsidR="25F99FF5" w:rsidP="021F6079" w:rsidRDefault="25F99FF5" w14:paraId="637BEB90" w14:textId="51E14E39">
            <w:pPr>
              <w:pStyle w:val="Normal"/>
              <w:rPr>
                <w:lang w:val="es-ES"/>
              </w:rPr>
            </w:pPr>
            <w:r w:rsidRPr="021F6079" w:rsidR="25F99FF5">
              <w:rPr>
                <w:lang w:val="es-ES"/>
              </w:rPr>
              <w:t>Una ventaja es que funciona con imágenes más complejas.</w:t>
            </w:r>
          </w:p>
        </w:tc>
      </w:tr>
      <w:tr w:rsidR="021F6079" w:rsidTr="021F6079" w14:paraId="0DCC2124">
        <w:trPr>
          <w:trHeight w:val="300"/>
        </w:trPr>
        <w:tc>
          <w:tcPr>
            <w:tcW w:w="2025" w:type="dxa"/>
            <w:tcMar/>
          </w:tcPr>
          <w:p w:rsidR="581E293A" w:rsidP="021F6079" w:rsidRDefault="581E293A" w14:paraId="76B86432" w14:textId="5DAB540B">
            <w:pPr>
              <w:pStyle w:val="Normal"/>
              <w:rPr>
                <w:b w:val="1"/>
                <w:bCs w:val="1"/>
                <w:lang w:val="es-ES"/>
              </w:rPr>
            </w:pPr>
            <w:r w:rsidRPr="021F6079" w:rsidR="581E293A">
              <w:rPr>
                <w:b w:val="1"/>
                <w:bCs w:val="1"/>
                <w:lang w:val="es-ES"/>
              </w:rPr>
              <w:t>Goods</w:t>
            </w:r>
            <w:r w:rsidRPr="021F6079" w:rsidR="581E293A">
              <w:rPr>
                <w:b w:val="1"/>
                <w:bCs w:val="1"/>
                <w:lang w:val="es-ES"/>
              </w:rPr>
              <w:t xml:space="preserve"> </w:t>
            </w:r>
            <w:r w:rsidRPr="021F6079" w:rsidR="23B96980">
              <w:rPr>
                <w:b w:val="1"/>
                <w:bCs w:val="1"/>
                <w:lang w:val="es-ES"/>
              </w:rPr>
              <w:t>Segmentation</w:t>
            </w:r>
          </w:p>
        </w:tc>
        <w:tc>
          <w:tcPr>
            <w:tcW w:w="2265" w:type="dxa"/>
            <w:tcMar/>
          </w:tcPr>
          <w:p w:rsidR="021F6079" w:rsidP="021F6079" w:rsidRDefault="021F6079" w14:paraId="3AAB6E9E" w14:textId="3325D4F6">
            <w:pPr>
              <w:pStyle w:val="Normal"/>
              <w:rPr>
                <w:b w:val="1"/>
                <w:bCs w:val="1"/>
                <w:lang w:val="es-ES"/>
              </w:rPr>
            </w:pPr>
          </w:p>
        </w:tc>
        <w:tc>
          <w:tcPr>
            <w:tcW w:w="2310" w:type="dxa"/>
            <w:tcMar/>
          </w:tcPr>
          <w:p w:rsidR="5D5FCC2B" w:rsidRDefault="5D5FCC2B" w14:paraId="4A13BD0C" w14:textId="7E6F18A0">
            <w:r w:rsidR="5D5FCC2B">
              <w:drawing>
                <wp:inline wp14:editId="19C91392" wp14:anchorId="339264E0">
                  <wp:extent cx="1337553" cy="1571625"/>
                  <wp:effectExtent l="0" t="0" r="0" b="0"/>
                  <wp:docPr id="15472023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c861f007355401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553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Mar/>
          </w:tcPr>
          <w:p w:rsidR="27787BE1" w:rsidP="021F6079" w:rsidRDefault="27787BE1" w14:paraId="20E70EA8" w14:textId="1C30FBC5">
            <w:pPr>
              <w:pStyle w:val="Normal"/>
              <w:rPr>
                <w:b w:val="0"/>
                <w:bCs w:val="0"/>
                <w:lang w:val="es-ES"/>
              </w:rPr>
            </w:pPr>
            <w:r w:rsidRPr="021F6079" w:rsidR="27787BE1">
              <w:rPr>
                <w:b w:val="0"/>
                <w:bCs w:val="0"/>
                <w:lang w:val="es-ES"/>
              </w:rPr>
              <w:t>Este modelo por su parte</w:t>
            </w:r>
            <w:r w:rsidRPr="021F6079" w:rsidR="6424D08C">
              <w:rPr>
                <w:b w:val="0"/>
                <w:bCs w:val="0"/>
                <w:lang w:val="es-ES"/>
              </w:rPr>
              <w:t xml:space="preserve"> si segmenta, pero lo hace con imágenes sencillas, sus clases son solo 3 pero consideramos que es una buena alternativa </w:t>
            </w:r>
            <w:r w:rsidRPr="021F6079" w:rsidR="0048A94F">
              <w:rPr>
                <w:b w:val="0"/>
                <w:bCs w:val="0"/>
                <w:lang w:val="es-ES"/>
              </w:rPr>
              <w:t xml:space="preserve">a SAM para generar máscaras de manera </w:t>
            </w:r>
            <w:r w:rsidRPr="021F6079" w:rsidR="0048A94F">
              <w:rPr>
                <w:b w:val="0"/>
                <w:bCs w:val="0"/>
                <w:lang w:val="es-ES"/>
              </w:rPr>
              <w:t>automática</w:t>
            </w:r>
            <w:r w:rsidRPr="021F6079" w:rsidR="0048A94F">
              <w:rPr>
                <w:b w:val="0"/>
                <w:bCs w:val="0"/>
                <w:lang w:val="es-ES"/>
              </w:rPr>
              <w:t>.</w:t>
            </w:r>
          </w:p>
        </w:tc>
      </w:tr>
    </w:tbl>
    <w:p w:rsidR="021F6079" w:rsidRDefault="021F6079" w14:paraId="6447573B" w14:textId="33C970E9">
      <w:pPr>
        <w:rPr>
          <w:b w:val="0"/>
          <w:bCs w:val="0"/>
        </w:rPr>
      </w:pPr>
    </w:p>
    <w:p w:rsidR="46D5D464" w:rsidP="021F6079" w:rsidRDefault="46D5D464" w14:paraId="0320B1D0" w14:textId="4B23F74D">
      <w:pPr>
        <w:rPr>
          <w:b w:val="1"/>
          <w:bCs w:val="1"/>
        </w:rPr>
      </w:pPr>
      <w:r w:rsidRPr="021F6079" w:rsidR="46D5D464">
        <w:rPr>
          <w:b w:val="1"/>
          <w:bCs w:val="1"/>
        </w:rPr>
        <w:t xml:space="preserve">COCO annotations </w:t>
      </w:r>
      <w:r w:rsidRPr="021F6079" w:rsidR="46D5D464">
        <w:rPr>
          <w:b w:val="1"/>
          <w:bCs w:val="1"/>
        </w:rPr>
        <w:t>BlenderProc</w:t>
      </w:r>
    </w:p>
    <w:p w:rsidR="1B026861" w:rsidP="021F6079" w:rsidRDefault="1B026861" w14:paraId="532307D4" w14:textId="4C1C70F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noProof w:val="0"/>
          <w:lang w:val="en-US"/>
        </w:rPr>
      </w:pPr>
      <w:r w:rsidRPr="021F6079" w:rsidR="1B026861">
        <w:rPr>
          <w:b w:val="1"/>
          <w:bCs w:val="1"/>
          <w:noProof w:val="0"/>
          <w:lang w:val="en-US"/>
        </w:rPr>
        <w:t>BlenderProc</w:t>
      </w:r>
      <w:r w:rsidRPr="021F6079" w:rsidR="1B026861">
        <w:rPr>
          <w:b w:val="1"/>
          <w:bCs w:val="1"/>
          <w:noProof w:val="0"/>
          <w:lang w:val="en-US"/>
        </w:rPr>
        <w:t xml:space="preserve">: Generación </w:t>
      </w:r>
      <w:r w:rsidRPr="021F6079" w:rsidR="1B026861">
        <w:rPr>
          <w:b w:val="1"/>
          <w:bCs w:val="1"/>
          <w:noProof w:val="0"/>
          <w:lang w:val="en-US"/>
        </w:rPr>
        <w:t>Sintética</w:t>
      </w:r>
      <w:r w:rsidRPr="021F6079" w:rsidR="1B026861">
        <w:rPr>
          <w:b w:val="1"/>
          <w:bCs w:val="1"/>
          <w:noProof w:val="0"/>
          <w:lang w:val="en-US"/>
        </w:rPr>
        <w:t xml:space="preserve"> de Datos</w:t>
      </w:r>
    </w:p>
    <w:p w:rsidR="1B026861" w:rsidP="021F6079" w:rsidRDefault="1B026861" w14:paraId="60207EF3" w14:textId="1D857EEE">
      <w:pPr>
        <w:spacing w:before="240" w:beforeAutospacing="off" w:after="240" w:afterAutospacing="off"/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Actualmente hemos desarrollado una pipeline robusta con </w:t>
      </w:r>
      <w:r w:rsidRPr="021F6079" w:rsidR="1B0268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BlenderProc</w:t>
      </w: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 generar un conjunto sintético de imágenes que simulan los anaqueles de tiendas con productos de Bimbo. Este pipeline tiene las siguientes capacidades:</w:t>
      </w:r>
    </w:p>
    <w:p w:rsidR="1B026861" w:rsidP="021F6079" w:rsidRDefault="1B026861" w14:paraId="3BA5BBA2" w14:textId="169902F6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Generación automática de escenas realistas con productos 3D.</w:t>
      </w:r>
    </w:p>
    <w:p w:rsidR="1B026861" w:rsidP="021F6079" w:rsidRDefault="1B026861" w14:paraId="038EEE31" w14:textId="2304AE97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Aplicación aleatoria de texturas a los planos del entorno (como pisos de concreto, madera, foam, etc.).</w:t>
      </w:r>
    </w:p>
    <w:p w:rsidR="1B026861" w:rsidP="021F6079" w:rsidRDefault="1B026861" w14:paraId="154B02C7" w14:textId="39978FCB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Iluminación ambiental mediante HDRIs aleatorios que simulan distintos escenarios reales (garajes, aeropuertos, exteriores, etc.).</w:t>
      </w:r>
    </w:p>
    <w:p w:rsidR="1B026861" w:rsidP="021F6079" w:rsidRDefault="1B026861" w14:paraId="343E0DEA" w14:textId="6CF2D815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Posicionamiento de los productos con separación mínima para evitar solapamientos.</w:t>
      </w:r>
    </w:p>
    <w:p w:rsidR="1B026861" w:rsidP="021F6079" w:rsidRDefault="1B026861" w14:paraId="071EA316" w14:textId="51287C52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Extracción de máscaras individuales para cada producto en la escena.</w:t>
      </w:r>
    </w:p>
    <w:p w:rsidR="1B026861" w:rsidP="021F6079" w:rsidRDefault="1B026861" w14:paraId="36E330D4" w14:textId="7DFCF823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Exportación de resultados con anotaciones en formato </w:t>
      </w:r>
      <w:r w:rsidRPr="021F6079" w:rsidR="1B02686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COCO</w:t>
      </w: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(incluyendo </w:t>
      </w:r>
      <w:r w:rsidRPr="021F6079" w:rsidR="1B026861">
        <w:rPr>
          <w:rFonts w:ascii="Consolas" w:hAnsi="Consolas" w:eastAsia="Consolas" w:cs="Consolas"/>
          <w:noProof w:val="0"/>
          <w:sz w:val="24"/>
          <w:szCs w:val="24"/>
          <w:lang w:val="en-US"/>
        </w:rPr>
        <w:t>area</w:t>
      </w: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021F6079" w:rsidR="1B026861">
        <w:rPr>
          <w:rFonts w:ascii="Consolas" w:hAnsi="Consolas" w:eastAsia="Consolas" w:cs="Consolas"/>
          <w:noProof w:val="0"/>
          <w:sz w:val="24"/>
          <w:szCs w:val="24"/>
          <w:lang w:val="en-US"/>
        </w:rPr>
        <w:t>bbox</w:t>
      </w: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021F6079" w:rsidR="1B026861">
        <w:rPr>
          <w:rFonts w:ascii="Consolas" w:hAnsi="Consolas" w:eastAsia="Consolas" w:cs="Consolas"/>
          <w:noProof w:val="0"/>
          <w:sz w:val="24"/>
          <w:szCs w:val="24"/>
          <w:lang w:val="en-US"/>
        </w:rPr>
        <w:t>image_id</w:t>
      </w: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021F6079" w:rsidR="1B026861">
        <w:rPr>
          <w:rFonts w:ascii="Consolas" w:hAnsi="Consolas" w:eastAsia="Consolas" w:cs="Consolas"/>
          <w:noProof w:val="0"/>
          <w:sz w:val="24"/>
          <w:szCs w:val="24"/>
          <w:lang w:val="en-US"/>
        </w:rPr>
        <w:t>category_id</w:t>
      </w: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 </w:t>
      </w:r>
      <w:r w:rsidRPr="021F6079" w:rsidR="1B026861">
        <w:rPr>
          <w:rFonts w:ascii="Consolas" w:hAnsi="Consolas" w:eastAsia="Consolas" w:cs="Consolas"/>
          <w:noProof w:val="0"/>
          <w:sz w:val="24"/>
          <w:szCs w:val="24"/>
          <w:lang w:val="en-US"/>
        </w:rPr>
        <w:t>instance_id</w:t>
      </w: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1B026861" w:rsidP="021F6079" w:rsidRDefault="1B026861" w14:paraId="4B590920" w14:textId="61959654">
      <w:pPr>
        <w:spacing w:before="240" w:beforeAutospacing="off" w:after="240" w:afterAutospacing="off"/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La estructura generada permite reentrenar modelos como YOLOx-Seg o SAM de forma más precisa y realista. También nos aseguramos de que cada producto esté identificado con un ID de instancia único.</w:t>
      </w:r>
    </w:p>
    <w:p w:rsidR="1B026861" w:rsidP="021F6079" w:rsidRDefault="1B026861" w14:paraId="5BC300EC" w14:textId="17614937">
      <w:pPr>
        <w:spacing w:before="240" w:beforeAutospacing="off" w:after="240" w:afterAutospacing="off"/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Este pipeline es escalable y automatizable, y será aplicado próximamente a los datos reales que Bimbo nos proporcione. Por ahora, lo hemos probado con objetos sintéticos (.ply) y hemos logrado una integración completa desde la escena 3D hasta las máscaras listas para entrenamiento.</w:t>
      </w:r>
    </w:p>
    <w:p w:rsidR="1B026861" w:rsidP="021F6079" w:rsidRDefault="1B026861" w14:paraId="7C3E23E6" w14:textId="7675C25B">
      <w:pPr>
        <w:spacing w:before="240" w:beforeAutospacing="off" w:after="240" w:afterAutospacing="off"/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A futuro, consideramos extender esta automatización para convertir imágenes reales usando técnicas como ORB features y OSR, complementadas con SAM, para generar nuevas máscaras y alimentar el mismo flujo de entrenamiento.</w:t>
      </w:r>
    </w:p>
    <w:p w:rsidR="1B026861" w:rsidP="021F6079" w:rsidRDefault="1B026861" w14:paraId="24CE24E7" w14:textId="3895E7DD">
      <w:pPr>
        <w:spacing w:before="240" w:beforeAutospacing="off" w:after="240" w:afterAutospacing="off"/>
      </w:pPr>
      <w:r w:rsidRPr="021F6079" w:rsidR="1B026861">
        <w:rPr>
          <w:rFonts w:ascii="Aptos" w:hAnsi="Aptos" w:eastAsia="Aptos" w:cs="Aptos"/>
          <w:noProof w:val="0"/>
          <w:sz w:val="24"/>
          <w:szCs w:val="24"/>
          <w:lang w:val="en-US"/>
        </w:rPr>
        <w:t>La siguiente es una escena de prueba en BlenderProc con múltiples productos y sus máscaras correspondientes. (Todas las máscaras están disponibles en el repositorio del equipo).</w:t>
      </w:r>
    </w:p>
    <w:p w:rsidR="46BE84A8" w:rsidRDefault="46BE84A8" w14:paraId="65FBEAE7" w14:textId="79283BD3">
      <w:r w:rsidR="46BE84A8">
        <w:drawing>
          <wp:inline wp14:editId="21C2A748" wp14:anchorId="434F7EB6">
            <wp:extent cx="1377225" cy="2248181"/>
            <wp:effectExtent l="0" t="0" r="0" b="0"/>
            <wp:docPr id="49385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9798ee736d40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225" cy="224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E0C155">
        <w:drawing>
          <wp:inline wp14:editId="0567C0D8" wp14:anchorId="5FAB5BAE">
            <wp:extent cx="1701981" cy="907723"/>
            <wp:effectExtent l="0" t="0" r="0" b="0"/>
            <wp:docPr id="698362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9c795374084a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981" cy="90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E0C155">
        <w:drawing>
          <wp:inline wp14:editId="4BB919AC" wp14:anchorId="0CDBB4F0">
            <wp:extent cx="1682572" cy="2158334"/>
            <wp:effectExtent l="0" t="0" r="0" b="0"/>
            <wp:docPr id="1345312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4ac89781749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572" cy="215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505D41">
        <w:drawing>
          <wp:inline wp14:editId="143F3EB9" wp14:anchorId="6387250E">
            <wp:extent cx="1178124" cy="2194475"/>
            <wp:effectExtent l="0" t="0" r="0" b="0"/>
            <wp:docPr id="1679110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23fcf8ace14a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124" cy="21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517434">
        <w:drawing>
          <wp:inline wp14:editId="4961D1FC" wp14:anchorId="431758BF">
            <wp:extent cx="2610979" cy="2619375"/>
            <wp:effectExtent l="0" t="0" r="0" b="0"/>
            <wp:docPr id="500765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8b0ffd19747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979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D3CF33">
        <w:rPr/>
        <w:t xml:space="preserve"> </w:t>
      </w:r>
      <w:r w:rsidR="59D3CF33">
        <w:drawing>
          <wp:inline wp14:editId="05D989B5" wp14:anchorId="511A1F75">
            <wp:extent cx="2586692" cy="2581638"/>
            <wp:effectExtent l="0" t="0" r="0" b="0"/>
            <wp:docPr id="733889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4413630b8347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692" cy="258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6B1EA1">
        <w:drawing>
          <wp:inline wp14:editId="5B9847FD" wp14:anchorId="1D411AE3">
            <wp:extent cx="1071196" cy="1228725"/>
            <wp:effectExtent l="0" t="0" r="0" b="0"/>
            <wp:docPr id="1629910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f16c17dbed47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196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D4F970">
        <w:drawing>
          <wp:inline wp14:editId="7B86DB77" wp14:anchorId="0DCF8281">
            <wp:extent cx="1109893" cy="1234728"/>
            <wp:effectExtent l="0" t="0" r="0" b="0"/>
            <wp:docPr id="1391480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4a60298d94d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893" cy="123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D4F970">
        <w:drawing>
          <wp:inline wp14:editId="3183E3C4" wp14:anchorId="0286ABB4">
            <wp:extent cx="1221925" cy="1232334"/>
            <wp:effectExtent l="0" t="0" r="0" b="0"/>
            <wp:docPr id="951465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e02f9d1d764e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925" cy="123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1F6079" w:rsidRDefault="021F6079" w14:paraId="1156D6E3" w14:textId="00EAE995"/>
    <w:p w:rsidR="5C4F4DF7" w:rsidP="021F6079" w:rsidRDefault="5C4F4DF7" w14:paraId="67170B24" w14:textId="62BFE01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noProof w:val="0"/>
          <w:lang w:val="en-US"/>
        </w:rPr>
      </w:pPr>
      <w:r w:rsidRPr="021F6079" w:rsidR="5C4F4DF7">
        <w:rPr>
          <w:b w:val="1"/>
          <w:bCs w:val="1"/>
          <w:noProof w:val="0"/>
          <w:lang w:val="es-ES"/>
        </w:rPr>
        <w:t xml:space="preserve">Generacion de Mascaras pare </w:t>
      </w:r>
      <w:r w:rsidRPr="021F6079" w:rsidR="5C4F4DF7">
        <w:rPr>
          <w:b w:val="1"/>
          <w:bCs w:val="1"/>
          <w:noProof w:val="0"/>
          <w:lang w:val="es-ES"/>
        </w:rPr>
        <w:t>entrenamiento</w:t>
      </w:r>
      <w:r w:rsidRPr="021F6079" w:rsidR="5C4F4DF7">
        <w:rPr>
          <w:b w:val="1"/>
          <w:bCs w:val="1"/>
          <w:noProof w:val="0"/>
          <w:lang w:val="es-ES"/>
        </w:rPr>
        <w:t xml:space="preserve"> de Modelo</w:t>
      </w:r>
    </w:p>
    <w:p w:rsidR="5C4F4DF7" w:rsidP="021F6079" w:rsidRDefault="5C4F4DF7" w14:paraId="31093B85" w14:textId="3F27F3AC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both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proceso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inicia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cargando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modelo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pre-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entrenado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Segment Anything Model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(SAM) y un lector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easyocr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optimizado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idioma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español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Cada imagen de entrada es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procesada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primero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por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SamAutomaticMaskGenerator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cual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produce un conjunto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diverso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candidatas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que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cubren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potenciales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objetos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toda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escena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Estas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iniciales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son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filtradas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por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área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mínima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descartar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segmentos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demasiado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pequeños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Posteriormente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para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cada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automática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candidata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que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supera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este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umbral,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recorta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región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correspondiente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la imagen y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aplica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easyocr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detectar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texto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dentro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ella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texto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extraído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compara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una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lista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palabras clave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predefinidas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como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"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mantecadas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" y "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mantecada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")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utilizando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una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técnica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coincidencia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difusa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fuzzywuzzy.WRatio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 que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asigna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un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puntaje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similitud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5C4F4DF7" w:rsidP="021F6079" w:rsidRDefault="5C4F4DF7" w14:paraId="193F36F7" w14:textId="555C66A4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both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Cuando se encuentra una coincidencia de texto que supera un umbral de confianza, se recopila información detallada, incluyendo el texto exacto, su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bounding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box global, el área del texto, la confianza del OCR, el puntaje de la coincidencia difusa, y las propiedades de la máscara automática de SAM que lo contenía (área,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aspect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ratio y score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IoU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predicho por SAM). Para evitar la segmentación incorrecta de etiquetas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preci</w:t>
      </w:r>
      <w:r w:rsidRPr="021F6079" w:rsidR="4504B8FE">
        <w:rPr>
          <w:rFonts w:ascii="Aptos" w:hAnsi="Aptos" w:eastAsia="Aptos" w:cs="Aptos"/>
          <w:noProof w:val="0"/>
          <w:sz w:val="24"/>
          <w:szCs w:val="24"/>
          <w:lang w:val="es-ES"/>
        </w:rPr>
        <w:t>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, las detecciones cuya máscara automática contenedora presenta un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spect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ratio muy elongado (característico de un banner) son descartadas. Luego, se define un "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p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rompt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"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(un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b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ounding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box guía) para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amPredictor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.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Este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p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rompt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se genera prioritariamente expandiendo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b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ounding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box del texto "Mantecadas" detectado. Solo se considera usar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b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ounding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box de la máscara automática original si esta demuestra ser un contenedor significativamente mejor y más apropiado para el producto completo. Antes de la segmentación final, se aplica un algoritmo de Supresión No Máxima (NMS) a estos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p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rompts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refinados para eliminar redundancias y asegurar que cada instancia de producto sea procesada una sola vez, seleccionando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p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rompt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s-ES"/>
        </w:rPr>
        <w:t>con la mejor combinación de scores.</w:t>
      </w:r>
    </w:p>
    <w:p w:rsidR="5C4F4DF7" w:rsidP="021F6079" w:rsidRDefault="5C4F4DF7" w14:paraId="36773AB9" w14:textId="5CEACF25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both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Con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los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prompts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únicos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y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refinados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invoca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SamPredictor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solicitando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múltiples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salidas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multimask_output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=True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).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implementa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una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lógica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selección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avanzada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elegir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mejor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entre las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candidatas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SAM: no solo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considera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el score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asignado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por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SAM,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sino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que también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aplican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filtros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basados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el aspect ratio de la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resultante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y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su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altura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relativa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respecto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al prompt de entrada, con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objetivo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descartar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incompletas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como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las "medias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mantecadas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"). Si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ninguna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cumple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estos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criterios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calidad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descarta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detección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 ese prompt.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Finalmente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la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seleccionada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somete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un post-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procesamiento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mediante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operaciones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morfológicas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apertura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eliminar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ruido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y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cierre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rellenar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pequeños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huecos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),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generando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así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una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final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limpia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y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precisa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sistema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también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incluye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etapas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visualización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cruciales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: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una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que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muestra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el prompt final junto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con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texto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OCR original antes de la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predicción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SAM, y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otra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que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superpone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final post-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procesada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sobre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la imagen,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facilitando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la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evaluación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y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ajuste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parámetros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Las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máscaras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binarias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resultantes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guardan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como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imágenes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su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uso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posterior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en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el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entrenamiento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modelos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>aprendizaje</w:t>
      </w:r>
      <w:r w:rsidRPr="021F6079" w:rsidR="5C4F4DF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profundo.</w:t>
      </w:r>
    </w:p>
    <w:p w:rsidR="5C4F4DF7" w:rsidP="021F6079" w:rsidRDefault="5C4F4DF7" w14:paraId="0CF74127" w14:textId="7C5661EA">
      <w:pPr>
        <w:bidi w:val="0"/>
        <w:spacing w:before="240" w:beforeAutospacing="off" w:after="240" w:afterAutospacing="off" w:line="279" w:lineRule="auto"/>
        <w:ind w:left="0" w:right="0"/>
        <w:jc w:val="left"/>
      </w:pPr>
      <w:r w:rsidR="5C4F4DF7">
        <w:drawing>
          <wp:inline wp14:editId="16B7282C" wp14:anchorId="6FD01B4D">
            <wp:extent cx="4362450" cy="5943600"/>
            <wp:effectExtent l="0" t="0" r="0" b="0"/>
            <wp:docPr id="1466677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b8d423f4249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1F6079" w:rsidP="021F6079" w:rsidRDefault="021F6079" w14:paraId="7FF2E392" w14:textId="57DECFA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noProof w:val="0"/>
          <w:lang w:val="en-US"/>
        </w:rPr>
      </w:pPr>
    </w:p>
    <w:p w:rsidR="5C4F4DF7" w:rsidP="021F6079" w:rsidRDefault="5C4F4DF7" w14:paraId="2B97820C" w14:textId="4FB5308D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C4F4DF7">
        <w:drawing>
          <wp:inline wp14:editId="5F6337B3" wp14:anchorId="7583BEC0">
            <wp:extent cx="4352925" cy="5943600"/>
            <wp:effectExtent l="0" t="0" r="0" b="0"/>
            <wp:docPr id="1076156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b7dbaba3b7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4F4DF7" w:rsidP="021F6079" w:rsidRDefault="5C4F4DF7" w14:paraId="7051A90D" w14:textId="2F6638AE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C4F4DF7">
        <w:drawing>
          <wp:inline wp14:editId="782C8AF4" wp14:anchorId="54A1D353">
            <wp:extent cx="4362450" cy="5943600"/>
            <wp:effectExtent l="0" t="0" r="0" b="0"/>
            <wp:docPr id="1160205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f08616b6246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4F4DF7" w:rsidP="021F6079" w:rsidRDefault="5C4F4DF7" w14:paraId="2DA38310" w14:textId="5BAC095F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C4F4DF7">
        <w:drawing>
          <wp:inline wp14:editId="0D60CE79" wp14:anchorId="7FB47D9E">
            <wp:extent cx="5943600" cy="5648326"/>
            <wp:effectExtent l="0" t="0" r="0" b="0"/>
            <wp:docPr id="411779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72b64ab0924b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4F4DF7">
        <w:drawing>
          <wp:inline wp14:editId="7C6F190C" wp14:anchorId="53B36863">
            <wp:extent cx="3352800" cy="5943600"/>
            <wp:effectExtent l="0" t="0" r="0" b="0"/>
            <wp:docPr id="2077674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4a17f3b6e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4F4DF7" w:rsidP="021F6079" w:rsidRDefault="5C4F4DF7" w14:paraId="2D03E2EF" w14:textId="7F31629F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C4F4DF7">
        <w:drawing>
          <wp:inline wp14:editId="4E6231A7" wp14:anchorId="4810FC5F">
            <wp:extent cx="5943600" cy="5591176"/>
            <wp:effectExtent l="0" t="0" r="0" b="0"/>
            <wp:docPr id="254915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7632ba58484e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4F4DF7">
        <w:drawing>
          <wp:inline wp14:editId="2B173FD1" wp14:anchorId="01A96165">
            <wp:extent cx="4391025" cy="5943600"/>
            <wp:effectExtent l="0" t="0" r="0" b="0"/>
            <wp:docPr id="1188115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623282555b40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4F4DF7">
        <w:drawing>
          <wp:inline wp14:editId="7C8EA23D" wp14:anchorId="510D6BCC">
            <wp:extent cx="3571875" cy="5943600"/>
            <wp:effectExtent l="0" t="0" r="0" b="0"/>
            <wp:docPr id="299038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341dd4187d47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4F4DF7" w:rsidP="021F6079" w:rsidRDefault="5C4F4DF7" w14:paraId="48F6D27E" w14:textId="2ED46FDF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C4F4DF7">
        <w:drawing>
          <wp:inline wp14:editId="2EBBD6F9" wp14:anchorId="72A47849">
            <wp:extent cx="5943600" cy="5657850"/>
            <wp:effectExtent l="0" t="0" r="0" b="0"/>
            <wp:docPr id="1161821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89feac7d434b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4F4DF7">
        <w:drawing>
          <wp:inline wp14:editId="6790049B" wp14:anchorId="3DC7563C">
            <wp:extent cx="4371975" cy="5943600"/>
            <wp:effectExtent l="0" t="0" r="0" b="0"/>
            <wp:docPr id="833845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b6ba8900e47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4F4DF7" w:rsidP="021F6079" w:rsidRDefault="5C4F4DF7" w14:paraId="73BE55EC" w14:textId="0E5EBD4E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C4F4DF7">
        <w:drawing>
          <wp:inline wp14:editId="46A18A6B" wp14:anchorId="39853174">
            <wp:extent cx="5943600" cy="5686425"/>
            <wp:effectExtent l="0" t="0" r="0" b="0"/>
            <wp:docPr id="2658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c9431ea3904d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4F4DF7">
        <w:drawing>
          <wp:inline wp14:editId="2E9C214F" wp14:anchorId="5903BADD">
            <wp:extent cx="5095874" cy="5943600"/>
            <wp:effectExtent l="0" t="0" r="0" b="0"/>
            <wp:docPr id="1981050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871a7d597e42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4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4F4DF7" w:rsidP="021F6079" w:rsidRDefault="5C4F4DF7" w14:paraId="7C7955D4" w14:textId="1A9F6AD3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C4F4DF7">
        <w:drawing>
          <wp:inline wp14:editId="37B02BF3" wp14:anchorId="65093F64">
            <wp:extent cx="5943600" cy="5543550"/>
            <wp:effectExtent l="0" t="0" r="0" b="0"/>
            <wp:docPr id="1962427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5b0944b7314d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4F4DF7">
        <w:drawing>
          <wp:inline wp14:editId="4277A1EA" wp14:anchorId="33CDA9BD">
            <wp:extent cx="5343525" cy="5943600"/>
            <wp:effectExtent l="0" t="0" r="0" b="0"/>
            <wp:docPr id="1643388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5528989c74b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4F4DF7">
        <w:drawing>
          <wp:inline wp14:editId="66477E14" wp14:anchorId="2E30A61B">
            <wp:extent cx="5943600" cy="5667374"/>
            <wp:effectExtent l="0" t="0" r="0" b="0"/>
            <wp:docPr id="1332626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c68b2395a649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4F4DF7">
        <w:drawing>
          <wp:inline wp14:editId="66495424" wp14:anchorId="5D2B3E00">
            <wp:extent cx="5524498" cy="5943600"/>
            <wp:effectExtent l="0" t="0" r="0" b="0"/>
            <wp:docPr id="669164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19c3c18cc4e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4F4DF7">
        <w:drawing>
          <wp:inline wp14:editId="49B675D1" wp14:anchorId="46449002">
            <wp:extent cx="5943600" cy="5648326"/>
            <wp:effectExtent l="0" t="0" r="0" b="0"/>
            <wp:docPr id="1389346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2bd7a47694f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3ED7BF" w:rsidP="021F6079" w:rsidRDefault="313ED7BF" w14:paraId="7362C07D" w14:textId="1B86102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noProof w:val="0"/>
          <w:lang w:val="en-US"/>
        </w:rPr>
      </w:pPr>
      <w:r w:rsidRPr="021F6079" w:rsidR="313ED7BF">
        <w:rPr>
          <w:b w:val="1"/>
          <w:bCs w:val="1"/>
          <w:noProof w:val="0"/>
          <w:lang w:val="en-US"/>
        </w:rPr>
        <w:t>Próximos</w:t>
      </w:r>
      <w:r w:rsidRPr="021F6079" w:rsidR="313ED7BF">
        <w:rPr>
          <w:b w:val="1"/>
          <w:bCs w:val="1"/>
          <w:noProof w:val="0"/>
          <w:lang w:val="en-US"/>
        </w:rPr>
        <w:t xml:space="preserve"> pasos</w:t>
      </w:r>
    </w:p>
    <w:p w:rsidR="313ED7BF" w:rsidP="021F6079" w:rsidRDefault="313ED7BF" w14:paraId="2B5900FF" w14:textId="14E39D17">
      <w:pPr>
        <w:bidi w:val="0"/>
        <w:spacing w:before="240" w:beforeAutospacing="off" w:after="240" w:afterAutospacing="off"/>
        <w:jc w:val="left"/>
      </w:pPr>
      <w:r w:rsidRPr="021F6079" w:rsidR="313ED7BF">
        <w:rPr>
          <w:rFonts w:ascii="Aptos" w:hAnsi="Aptos" w:eastAsia="Aptos" w:cs="Aptos"/>
          <w:noProof w:val="0"/>
          <w:sz w:val="24"/>
          <w:szCs w:val="24"/>
          <w:lang w:val="en-US"/>
        </w:rPr>
        <w:t>Como siguiente etapa del proyecto, nos enfocaremos en generar modelos aún más cercanos a la realidad. Esto incluye:</w:t>
      </w:r>
    </w:p>
    <w:p w:rsidR="313ED7BF" w:rsidP="021F6079" w:rsidRDefault="313ED7BF" w14:paraId="0C5DD778" w14:textId="5E51E8C7">
      <w:pPr>
        <w:pStyle w:val="ListParagraph"/>
        <w:numPr>
          <w:ilvl w:val="0"/>
          <w:numId w:val="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313ED7BF">
        <w:rPr>
          <w:rFonts w:ascii="Aptos" w:hAnsi="Aptos" w:eastAsia="Aptos" w:cs="Aptos"/>
          <w:noProof w:val="0"/>
          <w:sz w:val="24"/>
          <w:szCs w:val="24"/>
          <w:lang w:val="en-US"/>
        </w:rPr>
        <w:t>Aumentar la complejidad de las escenas sintéticas con condiciones de iluminación variables, diferentes ángulos de cámara y mayor diversidad en la disposición de los productos.</w:t>
      </w:r>
    </w:p>
    <w:p w:rsidR="313ED7BF" w:rsidP="021F6079" w:rsidRDefault="313ED7BF" w14:paraId="5052ACF2" w14:textId="5A3ECB87">
      <w:pPr>
        <w:pStyle w:val="ListParagraph"/>
        <w:numPr>
          <w:ilvl w:val="0"/>
          <w:numId w:val="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313ED7BF">
        <w:rPr>
          <w:rFonts w:ascii="Aptos" w:hAnsi="Aptos" w:eastAsia="Aptos" w:cs="Aptos"/>
          <w:noProof w:val="0"/>
          <w:sz w:val="24"/>
          <w:szCs w:val="24"/>
          <w:lang w:val="en-US"/>
        </w:rPr>
        <w:t>Integrar datos reales proporcionados por Bimbo para validación y refinamiento de los modelos actuales.</w:t>
      </w:r>
    </w:p>
    <w:p w:rsidR="313ED7BF" w:rsidP="021F6079" w:rsidRDefault="313ED7BF" w14:paraId="149C99C7" w14:textId="6ADA9A7E">
      <w:pPr>
        <w:pStyle w:val="ListParagraph"/>
        <w:numPr>
          <w:ilvl w:val="0"/>
          <w:numId w:val="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313ED7BF">
        <w:rPr>
          <w:rFonts w:ascii="Aptos" w:hAnsi="Aptos" w:eastAsia="Aptos" w:cs="Aptos"/>
          <w:noProof w:val="0"/>
          <w:sz w:val="24"/>
          <w:szCs w:val="24"/>
          <w:lang w:val="en-US"/>
        </w:rPr>
        <w:t>Refinar el proceso de anotación automática para mejorar la calidad de las máscaras generadas.</w:t>
      </w:r>
    </w:p>
    <w:p w:rsidR="313ED7BF" w:rsidP="021F6079" w:rsidRDefault="313ED7BF" w14:paraId="40BCEAB6" w14:textId="6B4AAF06">
      <w:pPr>
        <w:pStyle w:val="ListParagraph"/>
        <w:numPr>
          <w:ilvl w:val="0"/>
          <w:numId w:val="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313ED7BF">
        <w:rPr>
          <w:rFonts w:ascii="Aptos" w:hAnsi="Aptos" w:eastAsia="Aptos" w:cs="Aptos"/>
          <w:noProof w:val="0"/>
          <w:sz w:val="24"/>
          <w:szCs w:val="24"/>
          <w:lang w:val="en-US"/>
        </w:rPr>
        <w:t>Entrenar modelos con estos nuevos datos y comparar su desempeño con los modelos actuales para medir el impacto del realismo sintético.</w:t>
      </w:r>
    </w:p>
    <w:p w:rsidR="313ED7BF" w:rsidP="021F6079" w:rsidRDefault="313ED7BF" w14:paraId="56FA9BD2" w14:textId="53AAB73E">
      <w:pPr>
        <w:bidi w:val="0"/>
        <w:spacing w:before="240" w:beforeAutospacing="off" w:after="240" w:afterAutospacing="off"/>
        <w:jc w:val="left"/>
      </w:pPr>
      <w:r w:rsidRPr="021F6079" w:rsidR="313ED7BF">
        <w:rPr>
          <w:rFonts w:ascii="Aptos" w:hAnsi="Aptos" w:eastAsia="Aptos" w:cs="Aptos"/>
          <w:noProof w:val="0"/>
          <w:sz w:val="24"/>
          <w:szCs w:val="24"/>
          <w:lang w:val="en-US"/>
        </w:rPr>
        <w:t>Con estas mejoras, buscamos cerrar la brecha entre los datos sintéticos y las condiciones reales de aplicación en tiendas.</w:t>
      </w:r>
    </w:p>
    <w:p w:rsidR="021F6079" w:rsidP="021F6079" w:rsidRDefault="021F6079" w14:paraId="2420E31A" w14:textId="3DDCC72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noProof w:val="0"/>
          <w:lang w:val="en-US"/>
        </w:rPr>
      </w:pPr>
    </w:p>
    <w:p w:rsidR="1BA1D96A" w:rsidP="021F6079" w:rsidRDefault="1BA1D96A" w14:paraId="19E0F201" w14:textId="70869479">
      <w:pPr>
        <w:spacing w:before="240" w:beforeAutospacing="off" w:after="240" w:afterAutospacing="off"/>
      </w:pPr>
      <w:r w:rsidRPr="021F6079" w:rsidR="1BA1D96A">
        <w:rPr>
          <w:rFonts w:ascii="Aptos" w:hAnsi="Aptos" w:eastAsia="Aptos" w:cs="Aptos"/>
          <w:noProof w:val="0"/>
          <w:sz w:val="24"/>
          <w:szCs w:val="24"/>
          <w:lang w:val="en-US"/>
        </w:rPr>
        <w:t>Como siguiente etapa del proyecto, nos enfocaremos en generar modelos aún más cercanos a la realidad. Esto incluye:</w:t>
      </w:r>
    </w:p>
    <w:p w:rsidR="1BA1D96A" w:rsidP="021F6079" w:rsidRDefault="1BA1D96A" w14:paraId="5AD1E1EB" w14:textId="7261405F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A1D96A">
        <w:rPr>
          <w:rFonts w:ascii="Aptos" w:hAnsi="Aptos" w:eastAsia="Aptos" w:cs="Aptos"/>
          <w:noProof w:val="0"/>
          <w:sz w:val="24"/>
          <w:szCs w:val="24"/>
          <w:lang w:val="en-US"/>
        </w:rPr>
        <w:t>Aumentar la complejidad de las escenas sintéticas con condiciones de iluminación variables, diferentes ángulos de cámara y mayor diversidad en la disposición de los productos.</w:t>
      </w:r>
    </w:p>
    <w:p w:rsidR="1BA1D96A" w:rsidP="021F6079" w:rsidRDefault="1BA1D96A" w14:paraId="056F06EF" w14:textId="67404FD3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A1D96A">
        <w:rPr>
          <w:rFonts w:ascii="Aptos" w:hAnsi="Aptos" w:eastAsia="Aptos" w:cs="Aptos"/>
          <w:noProof w:val="0"/>
          <w:sz w:val="24"/>
          <w:szCs w:val="24"/>
          <w:lang w:val="en-US"/>
        </w:rPr>
        <w:t>Integrar datos reales proporcionados por Bimbo para validación y refinamiento de los modelos actuales.</w:t>
      </w:r>
    </w:p>
    <w:p w:rsidR="1BA1D96A" w:rsidP="021F6079" w:rsidRDefault="1BA1D96A" w14:paraId="47350974" w14:textId="721054D1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A1D96A">
        <w:rPr>
          <w:rFonts w:ascii="Aptos" w:hAnsi="Aptos" w:eastAsia="Aptos" w:cs="Aptos"/>
          <w:noProof w:val="0"/>
          <w:sz w:val="24"/>
          <w:szCs w:val="24"/>
          <w:lang w:val="en-US"/>
        </w:rPr>
        <w:t>Refinar el proceso de anotación automática para mejorar la calidad de las máscaras generadas.</w:t>
      </w:r>
    </w:p>
    <w:p w:rsidR="1BA1D96A" w:rsidP="021F6079" w:rsidRDefault="1BA1D96A" w14:paraId="7657F9E7" w14:textId="0867FBF3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1BA1D96A">
        <w:rPr>
          <w:rFonts w:ascii="Aptos" w:hAnsi="Aptos" w:eastAsia="Aptos" w:cs="Aptos"/>
          <w:noProof w:val="0"/>
          <w:sz w:val="24"/>
          <w:szCs w:val="24"/>
          <w:lang w:val="en-US"/>
        </w:rPr>
        <w:t>Entrenar modelos con estos nuevos datos y comparar su desempeño con los modelos actuales para medir el impacto del realismo sintético.</w:t>
      </w:r>
    </w:p>
    <w:p w:rsidR="1BA1D96A" w:rsidP="021F6079" w:rsidRDefault="1BA1D96A" w14:paraId="3B01834F" w14:textId="325D01CB">
      <w:pPr>
        <w:spacing w:before="240" w:beforeAutospacing="off" w:after="240" w:afterAutospacing="off"/>
      </w:pPr>
      <w:r w:rsidRPr="021F6079" w:rsidR="1BA1D96A">
        <w:rPr>
          <w:rFonts w:ascii="Aptos" w:hAnsi="Aptos" w:eastAsia="Aptos" w:cs="Aptos"/>
          <w:noProof w:val="0"/>
          <w:sz w:val="24"/>
          <w:szCs w:val="24"/>
          <w:lang w:val="en-US"/>
        </w:rPr>
        <w:t>Con estas mejoras, buscamos cerrar la brecha entre los datos sintéticos y las condiciones reales de aplicación en tiendas.</w:t>
      </w:r>
    </w:p>
    <w:p w:rsidR="021F6079" w:rsidRDefault="021F6079" w14:paraId="7ABB1D26" w14:textId="5D46B138"/>
    <w:p w:rsidR="7DDDB380" w:rsidP="021F6079" w:rsidRDefault="7DDDB380" w14:paraId="7D23B6FE" w14:textId="70579249">
      <w:pPr>
        <w:jc w:val="both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21F6079" w:rsidR="7DDDB380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  <w:t>Github</w:t>
      </w:r>
      <w:r w:rsidRPr="021F6079" w:rsidR="7DDDB380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s-MX"/>
        </w:rPr>
        <w:t xml:space="preserve">: </w:t>
      </w:r>
      <w:hyperlink r:id="R76e32bfaad5c46ce">
        <w:r w:rsidRPr="021F6079" w:rsidR="7DDDB380">
          <w:rPr>
            <w:rStyle w:val="Hyperlink"/>
            <w:rFonts w:ascii="Aptos" w:hAnsi="Aptos" w:eastAsia="Aptos" w:cs="Apto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s-MX"/>
          </w:rPr>
          <w:t>GitHub - MrLourlo/Proyecto_Integrador_Anaqueles</w:t>
        </w:r>
      </w:hyperlink>
    </w:p>
    <w:p w:rsidR="021F6079" w:rsidP="021F6079" w:rsidRDefault="021F6079" w14:paraId="07F482F4" w14:textId="7AB5DB91">
      <w:pPr>
        <w:jc w:val="both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s-MX"/>
        </w:rPr>
      </w:pPr>
    </w:p>
    <w:p w:rsidR="7DDDB380" w:rsidP="021F6079" w:rsidRDefault="7DDDB380" w14:paraId="6C5C2CD2" w14:textId="3CDF44BD">
      <w:pPr>
        <w:rPr>
          <w:b w:val="1"/>
          <w:bCs w:val="1"/>
        </w:rPr>
      </w:pPr>
      <w:r w:rsidRPr="021F6079" w:rsidR="7DDDB380">
        <w:rPr>
          <w:b w:val="1"/>
          <w:bCs w:val="1"/>
        </w:rPr>
        <w:t>Referencias</w:t>
      </w:r>
      <w:r w:rsidRPr="021F6079" w:rsidR="7DDDB380">
        <w:rPr>
          <w:b w:val="1"/>
          <w:bCs w:val="1"/>
        </w:rPr>
        <w:t>:</w:t>
      </w:r>
    </w:p>
    <w:p w:rsidR="7DDDB380" w:rsidP="021F6079" w:rsidRDefault="7DDDB380" w14:paraId="26AAEAAE" w14:textId="6AA540C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DDDB380">
        <w:rPr>
          <w:b w:val="0"/>
          <w:bCs w:val="0"/>
        </w:rPr>
        <w:t xml:space="preserve">First, </w:t>
      </w:r>
      <w:r w:rsidR="7DDDB380">
        <w:rPr>
          <w:b w:val="0"/>
          <w:bCs w:val="0"/>
        </w:rPr>
        <w:t>Roboflow</w:t>
      </w:r>
      <w:r w:rsidR="7DDDB380">
        <w:rPr>
          <w:b w:val="0"/>
          <w:bCs w:val="0"/>
        </w:rPr>
        <w:t xml:space="preserve"> (2022). Store Products Detection. </w:t>
      </w:r>
      <w:hyperlink r:id="Rf001680e722244d9">
        <w:r w:rsidRPr="021F6079" w:rsidR="7DDDB380">
          <w:rPr>
            <w:rStyle w:val="Hyperlink"/>
            <w:b w:val="0"/>
            <w:bCs w:val="0"/>
          </w:rPr>
          <w:t>https://universe.roboflow.com/first-aybcz/store-products-lndp3</w:t>
        </w:r>
      </w:hyperlink>
      <w:r w:rsidR="7DDDB380">
        <w:rPr>
          <w:b w:val="0"/>
          <w:bCs w:val="0"/>
        </w:rPr>
        <w:t xml:space="preserve"> </w:t>
      </w:r>
    </w:p>
    <w:p w:rsidR="69A9D73C" w:rsidP="021F6079" w:rsidRDefault="69A9D73C" w14:paraId="158C57A9" w14:textId="610F716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Pr="021F6079" w:rsidR="69A9D73C">
        <w:rPr>
          <w:b w:val="0"/>
          <w:bCs w:val="0"/>
          <w:lang w:val="en-US"/>
        </w:rPr>
        <w:t xml:space="preserve">Qun Li. </w:t>
      </w:r>
      <w:r w:rsidRPr="021F6079" w:rsidR="69A9D73C">
        <w:rPr>
          <w:b w:val="0"/>
          <w:bCs w:val="0"/>
          <w:lang w:val="en-US"/>
        </w:rPr>
        <w:t>Roboflow</w:t>
      </w:r>
      <w:r w:rsidRPr="021F6079" w:rsidR="69A9D73C">
        <w:rPr>
          <w:b w:val="0"/>
          <w:bCs w:val="0"/>
          <w:lang w:val="en-US"/>
        </w:rPr>
        <w:t xml:space="preserve"> (2023). goods-segmentation dataset. </w:t>
      </w:r>
      <w:hyperlink r:id="R2cc7163391df470d">
        <w:r w:rsidRPr="021F6079" w:rsidR="69A9D73C">
          <w:rPr>
            <w:rStyle w:val="Hyperlink"/>
            <w:b w:val="0"/>
            <w:bCs w:val="0"/>
            <w:lang w:val="en-US"/>
          </w:rPr>
          <w:t>https://universe.roboflow.com/qun-li/goods-segmentation</w:t>
        </w:r>
      </w:hyperlink>
      <w:r w:rsidRPr="021F6079" w:rsidR="69A9D73C">
        <w:rPr>
          <w:b w:val="0"/>
          <w:bCs w:val="0"/>
          <w:lang w:val="en-US"/>
        </w:rPr>
        <w:t xml:space="preserve"> </w:t>
      </w:r>
    </w:p>
    <w:p w:rsidR="021F6079" w:rsidP="021F6079" w:rsidRDefault="021F6079" w14:paraId="601CE5CF" w14:textId="0EB5237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lang w:val="en-US"/>
        </w:rPr>
      </w:pPr>
    </w:p>
    <w:p w:rsidR="021F6079" w:rsidP="021F6079" w:rsidRDefault="021F6079" w14:paraId="6CD221B3" w14:textId="7D84A10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21F6079" w:rsidRDefault="021F6079" w14:paraId="56DEF5DA" w14:textId="47F8F760">
      <w:pPr>
        <w:rPr>
          <w:b w:val="0"/>
          <w:bCs w:val="0"/>
        </w:rPr>
      </w:pPr>
    </w:p>
    <w:p w:rsidR="021F6079" w:rsidP="021F6079" w:rsidRDefault="021F6079" w14:paraId="27FA5BBA" w14:textId="1BD0B943">
      <w:pPr>
        <w:rPr>
          <w:b w:val="1"/>
          <w:bCs w:val="1"/>
        </w:rPr>
      </w:pPr>
    </w:p>
    <w:p w:rsidR="021F6079" w:rsidP="021F6079" w:rsidRDefault="021F6079" w14:paraId="19110517" w14:textId="26C2C3E7">
      <w:pPr>
        <w:rPr>
          <w:b w:val="1"/>
          <w:bCs w:val="1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77329d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0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d6557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bc314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3F17747"/>
    <w:rsid w:val="0048A94F"/>
    <w:rsid w:val="00FF8FDA"/>
    <w:rsid w:val="01B1C9EA"/>
    <w:rsid w:val="021F6079"/>
    <w:rsid w:val="05D4F970"/>
    <w:rsid w:val="0698E247"/>
    <w:rsid w:val="06C309E9"/>
    <w:rsid w:val="0794EFF1"/>
    <w:rsid w:val="086E4AC7"/>
    <w:rsid w:val="08B5A79D"/>
    <w:rsid w:val="0A10C160"/>
    <w:rsid w:val="0A9EFE16"/>
    <w:rsid w:val="0B800B8D"/>
    <w:rsid w:val="0BC8703B"/>
    <w:rsid w:val="0CA1096E"/>
    <w:rsid w:val="0CA170D3"/>
    <w:rsid w:val="12A8633B"/>
    <w:rsid w:val="15451003"/>
    <w:rsid w:val="168F138D"/>
    <w:rsid w:val="1A2752E6"/>
    <w:rsid w:val="1B026861"/>
    <w:rsid w:val="1B495EED"/>
    <w:rsid w:val="1BA1D96A"/>
    <w:rsid w:val="1F46D0E9"/>
    <w:rsid w:val="1F4DD6D0"/>
    <w:rsid w:val="21BC6E8B"/>
    <w:rsid w:val="232E13A3"/>
    <w:rsid w:val="23AF4CC2"/>
    <w:rsid w:val="23B96980"/>
    <w:rsid w:val="250E6851"/>
    <w:rsid w:val="25F99FF5"/>
    <w:rsid w:val="27787BE1"/>
    <w:rsid w:val="294597DC"/>
    <w:rsid w:val="29A867FF"/>
    <w:rsid w:val="2A6B1EC7"/>
    <w:rsid w:val="2AC31D91"/>
    <w:rsid w:val="2B97770D"/>
    <w:rsid w:val="2C9CF0F9"/>
    <w:rsid w:val="2F0F99FF"/>
    <w:rsid w:val="2FE4418F"/>
    <w:rsid w:val="313ED7BF"/>
    <w:rsid w:val="32892784"/>
    <w:rsid w:val="3360D4E8"/>
    <w:rsid w:val="33E886E9"/>
    <w:rsid w:val="3570A09B"/>
    <w:rsid w:val="36B1FE58"/>
    <w:rsid w:val="394F9E97"/>
    <w:rsid w:val="39506BFA"/>
    <w:rsid w:val="3B3EEE66"/>
    <w:rsid w:val="3DBE896C"/>
    <w:rsid w:val="3DDCDDCB"/>
    <w:rsid w:val="41F7B8B0"/>
    <w:rsid w:val="435F81F4"/>
    <w:rsid w:val="43A85991"/>
    <w:rsid w:val="44006204"/>
    <w:rsid w:val="445824C6"/>
    <w:rsid w:val="4504B8FE"/>
    <w:rsid w:val="4609F1AE"/>
    <w:rsid w:val="46BE84A8"/>
    <w:rsid w:val="46D5D464"/>
    <w:rsid w:val="47F5B546"/>
    <w:rsid w:val="4814CBF5"/>
    <w:rsid w:val="49B71C61"/>
    <w:rsid w:val="4A77327C"/>
    <w:rsid w:val="4F2A0DFD"/>
    <w:rsid w:val="4F90BE85"/>
    <w:rsid w:val="500ADD22"/>
    <w:rsid w:val="5025B32E"/>
    <w:rsid w:val="50472FF2"/>
    <w:rsid w:val="53D790F6"/>
    <w:rsid w:val="54705D7D"/>
    <w:rsid w:val="550481DC"/>
    <w:rsid w:val="55BFD110"/>
    <w:rsid w:val="574A6F5D"/>
    <w:rsid w:val="581E293A"/>
    <w:rsid w:val="592F50DF"/>
    <w:rsid w:val="59D3CF33"/>
    <w:rsid w:val="5ACCC33A"/>
    <w:rsid w:val="5B99A075"/>
    <w:rsid w:val="5C4F4DF7"/>
    <w:rsid w:val="5D5FCC2B"/>
    <w:rsid w:val="5D98ECD4"/>
    <w:rsid w:val="5E340B06"/>
    <w:rsid w:val="5FB1D959"/>
    <w:rsid w:val="6238F188"/>
    <w:rsid w:val="62AB5F78"/>
    <w:rsid w:val="63517434"/>
    <w:rsid w:val="6424D08C"/>
    <w:rsid w:val="64C72F8F"/>
    <w:rsid w:val="64C74B50"/>
    <w:rsid w:val="651D12C2"/>
    <w:rsid w:val="66891E71"/>
    <w:rsid w:val="66C3FE65"/>
    <w:rsid w:val="69A9D73C"/>
    <w:rsid w:val="6A83109C"/>
    <w:rsid w:val="6B233F40"/>
    <w:rsid w:val="6B7E8EC8"/>
    <w:rsid w:val="6C3597D8"/>
    <w:rsid w:val="6CD75CE2"/>
    <w:rsid w:val="6D0FCFED"/>
    <w:rsid w:val="6D27B66A"/>
    <w:rsid w:val="6DE0C155"/>
    <w:rsid w:val="6DF6F8E3"/>
    <w:rsid w:val="72C5D1ED"/>
    <w:rsid w:val="73F17747"/>
    <w:rsid w:val="745E70EA"/>
    <w:rsid w:val="746B1EA1"/>
    <w:rsid w:val="746EFACE"/>
    <w:rsid w:val="74AEAEDE"/>
    <w:rsid w:val="769EF96F"/>
    <w:rsid w:val="76D69832"/>
    <w:rsid w:val="76F3993E"/>
    <w:rsid w:val="77505D41"/>
    <w:rsid w:val="79197D16"/>
    <w:rsid w:val="797A666E"/>
    <w:rsid w:val="7A3AE5E7"/>
    <w:rsid w:val="7AB2E9F6"/>
    <w:rsid w:val="7B85921D"/>
    <w:rsid w:val="7DDDB380"/>
    <w:rsid w:val="7E53033B"/>
    <w:rsid w:val="7F3D4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17747"/>
  <w15:chartTrackingRefBased/>
  <w15:docId w15:val="{6F2D594B-B887-410A-8D13-1CE3FD8351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746EFACE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021F6079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4205f084a1c42ed" /><Relationship Type="http://schemas.openxmlformats.org/officeDocument/2006/relationships/image" Target="/media/image2.png" Id="R1e9be90abc1a4a97" /><Relationship Type="http://schemas.openxmlformats.org/officeDocument/2006/relationships/image" Target="/media/image3.png" Id="R9a8802b9cb13445c" /><Relationship Type="http://schemas.openxmlformats.org/officeDocument/2006/relationships/numbering" Target="numbering.xml" Id="Ra78a2aba2634435a" /><Relationship Type="http://schemas.openxmlformats.org/officeDocument/2006/relationships/image" Target="/media/image4.png" Id="Ref727ef662a34e96" /><Relationship Type="http://schemas.openxmlformats.org/officeDocument/2006/relationships/image" Target="/media/image5.png" Id="R6ff32cc1cdb744b3" /><Relationship Type="http://schemas.openxmlformats.org/officeDocument/2006/relationships/image" Target="/media/image6.png" Id="R4c861f0073554011" /><Relationship Type="http://schemas.openxmlformats.org/officeDocument/2006/relationships/image" Target="/media/image7.png" Id="R4f9798ee736d405f" /><Relationship Type="http://schemas.openxmlformats.org/officeDocument/2006/relationships/image" Target="/media/image8.png" Id="Rf59c795374084af9" /><Relationship Type="http://schemas.openxmlformats.org/officeDocument/2006/relationships/image" Target="/media/image9.png" Id="R7634ac8978174965" /><Relationship Type="http://schemas.openxmlformats.org/officeDocument/2006/relationships/image" Target="/media/imagea.png" Id="R4323fcf8ace14a2d" /><Relationship Type="http://schemas.openxmlformats.org/officeDocument/2006/relationships/image" Target="/media/imageb.png" Id="Rf7e8b0ffd1974748" /><Relationship Type="http://schemas.openxmlformats.org/officeDocument/2006/relationships/image" Target="/media/imagec.png" Id="Rb74413630b834703" /><Relationship Type="http://schemas.openxmlformats.org/officeDocument/2006/relationships/image" Target="/media/imaged.png" Id="Re8f16c17dbed470a" /><Relationship Type="http://schemas.openxmlformats.org/officeDocument/2006/relationships/image" Target="/media/imagee.png" Id="R0fb4a60298d94d92" /><Relationship Type="http://schemas.openxmlformats.org/officeDocument/2006/relationships/image" Target="/media/imagef.png" Id="R06e02f9d1d764e42" /><Relationship Type="http://schemas.openxmlformats.org/officeDocument/2006/relationships/image" Target="/media/image10.png" Id="R851b8d423f4249c4" /><Relationship Type="http://schemas.openxmlformats.org/officeDocument/2006/relationships/image" Target="/media/image11.png" Id="Rb0b7dbaba3b741df" /><Relationship Type="http://schemas.openxmlformats.org/officeDocument/2006/relationships/image" Target="/media/image12.png" Id="Rd98f08616b624690" /><Relationship Type="http://schemas.openxmlformats.org/officeDocument/2006/relationships/image" Target="/media/image13.png" Id="R7472b64ab0924bf0" /><Relationship Type="http://schemas.openxmlformats.org/officeDocument/2006/relationships/image" Target="/media/image14.png" Id="R5144a17f3b6e49e1" /><Relationship Type="http://schemas.openxmlformats.org/officeDocument/2006/relationships/image" Target="/media/image15.png" Id="R2b7632ba58484e03" /><Relationship Type="http://schemas.openxmlformats.org/officeDocument/2006/relationships/image" Target="/media/image16.png" Id="R16623282555b4018" /><Relationship Type="http://schemas.openxmlformats.org/officeDocument/2006/relationships/image" Target="/media/image17.png" Id="Rb6341dd4187d4735" /><Relationship Type="http://schemas.openxmlformats.org/officeDocument/2006/relationships/image" Target="/media/image18.png" Id="R3a89feac7d434b05" /><Relationship Type="http://schemas.openxmlformats.org/officeDocument/2006/relationships/image" Target="/media/image19.png" Id="Rc2ab6ba8900e4739" /><Relationship Type="http://schemas.openxmlformats.org/officeDocument/2006/relationships/image" Target="/media/image1a.png" Id="Rfac9431ea3904dc6" /><Relationship Type="http://schemas.openxmlformats.org/officeDocument/2006/relationships/image" Target="/media/image1b.png" Id="R9c871a7d597e4298" /><Relationship Type="http://schemas.openxmlformats.org/officeDocument/2006/relationships/image" Target="/media/image1c.png" Id="R1d5b0944b7314d3d" /><Relationship Type="http://schemas.openxmlformats.org/officeDocument/2006/relationships/image" Target="/media/image1d.png" Id="Rfe65528989c74ba2" /><Relationship Type="http://schemas.openxmlformats.org/officeDocument/2006/relationships/image" Target="/media/image1e.png" Id="Radc68b2395a649f2" /><Relationship Type="http://schemas.openxmlformats.org/officeDocument/2006/relationships/image" Target="/media/image1f.png" Id="R26019c3c18cc4e62" /><Relationship Type="http://schemas.openxmlformats.org/officeDocument/2006/relationships/image" Target="/media/image20.png" Id="R73e2bd7a47694ff8" /><Relationship Type="http://schemas.openxmlformats.org/officeDocument/2006/relationships/hyperlink" Target="https://github.com/MrLourlo/Proyecto_Integrador_Anaqueles" TargetMode="External" Id="R76e32bfaad5c46ce" /><Relationship Type="http://schemas.openxmlformats.org/officeDocument/2006/relationships/hyperlink" Target="https://universe.roboflow.com/first-aybcz/store-products-lndp3" TargetMode="External" Id="Rf001680e722244d9" /><Relationship Type="http://schemas.openxmlformats.org/officeDocument/2006/relationships/hyperlink" Target="https://universe.roboflow.com/qun-li/goods-segmentation" TargetMode="External" Id="R2cc7163391df470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172A88F6D809D4DB3ABA1E323D733CC" ma:contentTypeVersion="3" ma:contentTypeDescription="Create a new document." ma:contentTypeScope="" ma:versionID="a16b0b2cd0c4cbc6a61ebc949e43170b">
  <xsd:schema xmlns:xsd="http://www.w3.org/2001/XMLSchema" xmlns:xs="http://www.w3.org/2001/XMLSchema" xmlns:p="http://schemas.microsoft.com/office/2006/metadata/properties" xmlns:ns2="0ca5ecf4-1954-4af0-8712-a956a4698d4d" targetNamespace="http://schemas.microsoft.com/office/2006/metadata/properties" ma:root="true" ma:fieldsID="c4695311874b6ff82f1580915bbedd77" ns2:_="">
    <xsd:import namespace="0ca5ecf4-1954-4af0-8712-a956a4698d4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a5ecf4-1954-4af0-8712-a956a4698d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816F5F6-16E1-405D-AFBD-C4E2F88261C2}"/>
</file>

<file path=customXml/itemProps2.xml><?xml version="1.0" encoding="utf-8"?>
<ds:datastoreItem xmlns:ds="http://schemas.openxmlformats.org/officeDocument/2006/customXml" ds:itemID="{370900E1-CCDC-48C5-A79F-C66A5DEAB752}"/>
</file>

<file path=customXml/itemProps3.xml><?xml version="1.0" encoding="utf-8"?>
<ds:datastoreItem xmlns:ds="http://schemas.openxmlformats.org/officeDocument/2006/customXml" ds:itemID="{E4A7747F-27D5-463A-A751-CF72F394A70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Giancarlo Franco Carrillo</dc:creator>
  <keywords/>
  <dc:description/>
  <dcterms:created xsi:type="dcterms:W3CDTF">2025-05-24T22:21:22.0000000Z</dcterms:created>
  <dcterms:modified xsi:type="dcterms:W3CDTF">2025-05-26T04:02:11.4868406Z</dcterms:modified>
  <lastModifiedBy>Brandon Vladimir montoya López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0x0101008172A88F6D809D4DB3ABA1E323D733CC</vt:lpwstr>
  </property>
</Properties>
</file>